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10477"/>
      </w:tblGrid>
      <w:tr w:rsidR="00E51E97" w:rsidTr="00E51E97">
        <w:trPr>
          <w:trHeight w:val="43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F8">
              <w:rPr>
                <w:rFonts w:ascii="Times New Roman" w:hAnsi="Times New Roman" w:cs="Times New Roman"/>
                <w:sz w:val="28"/>
                <w:szCs w:val="28"/>
              </w:rPr>
              <w:t>1435109090</w:t>
            </w:r>
          </w:p>
        </w:tc>
      </w:tr>
      <w:tr w:rsidR="00E51E97" w:rsidTr="00E51E97">
        <w:trPr>
          <w:trHeight w:val="42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143501001</w:t>
            </w:r>
          </w:p>
        </w:tc>
      </w:tr>
      <w:tr w:rsidR="00E51E97" w:rsidTr="00E51E97">
        <w:trPr>
          <w:trHeight w:val="36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Сокращ. наименования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ИПНГ СО РАН       УФК по Республике Саха(Якутия) (ОФК 35, ИПНГ СО РАН)</w:t>
            </w:r>
          </w:p>
        </w:tc>
      </w:tr>
      <w:tr w:rsidR="00E51E97" w:rsidTr="00E51E97">
        <w:trPr>
          <w:trHeight w:val="40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ГРКЦ НБ Республика Саха (Якутия) Банка России г. Якутск </w:t>
            </w:r>
          </w:p>
        </w:tc>
      </w:tr>
      <w:tr w:rsidR="00E51E97" w:rsidTr="00E51E97">
        <w:trPr>
          <w:trHeight w:val="46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40501810900002000001</w:t>
            </w:r>
          </w:p>
        </w:tc>
      </w:tr>
      <w:tr w:rsidR="00E51E97" w:rsidTr="00E51E97">
        <w:trPr>
          <w:trHeight w:val="54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049805001</w:t>
            </w:r>
          </w:p>
        </w:tc>
      </w:tr>
      <w:tr w:rsidR="00E51E97" w:rsidTr="00E51E97">
        <w:trPr>
          <w:trHeight w:val="60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л/с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20166Ц33990</w:t>
            </w:r>
          </w:p>
        </w:tc>
      </w:tr>
      <w:tr w:rsidR="00E51E97" w:rsidTr="00E51E97">
        <w:trPr>
          <w:trHeight w:val="55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доходов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00000000000000000130 </w:t>
            </w:r>
            <w:r w:rsidR="00A92046">
              <w:rPr>
                <w:rFonts w:ascii="Times New Roman" w:hAnsi="Times New Roman" w:cs="Times New Roman"/>
                <w:sz w:val="28"/>
                <w:szCs w:val="28"/>
              </w:rPr>
              <w:t xml:space="preserve">           Доходы в соответствии с уставом </w:t>
            </w:r>
          </w:p>
        </w:tc>
      </w:tr>
      <w:tr w:rsidR="00E51E97" w:rsidTr="00E51E97">
        <w:trPr>
          <w:trHeight w:val="34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Тел/факс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(4112) 390620</w:t>
            </w:r>
          </w:p>
        </w:tc>
      </w:tr>
      <w:tr w:rsidR="00E51E97" w:rsidTr="00E51E97">
        <w:trPr>
          <w:trHeight w:val="39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390620</w:t>
            </w:r>
          </w:p>
        </w:tc>
      </w:tr>
      <w:tr w:rsidR="00E51E97" w:rsidTr="00E51E97">
        <w:trPr>
          <w:trHeight w:val="40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Бухгалтерия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390624,390625</w:t>
            </w:r>
          </w:p>
        </w:tc>
      </w:tr>
      <w:tr w:rsidR="00E51E97" w:rsidTr="00E51E97">
        <w:trPr>
          <w:trHeight w:val="405"/>
        </w:trPr>
        <w:tc>
          <w:tcPr>
            <w:tcW w:w="4119" w:type="dxa"/>
          </w:tcPr>
          <w:p w:rsidR="00E51E97" w:rsidRDefault="006B42F5" w:rsidP="006B4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="00E51E97">
              <w:rPr>
                <w:rFonts w:ascii="Times New Roman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="00E5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 </w:t>
            </w:r>
          </w:p>
        </w:tc>
        <w:tc>
          <w:tcPr>
            <w:tcW w:w="10477" w:type="dxa"/>
          </w:tcPr>
          <w:p w:rsidR="00E51E97" w:rsidRPr="008700F8" w:rsidRDefault="007E7C24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Марина</w:t>
            </w:r>
            <w:bookmarkStart w:id="0" w:name="_GoBack"/>
            <w:bookmarkEnd w:id="0"/>
            <w:r w:rsidR="00E51E97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</w:t>
            </w:r>
          </w:p>
        </w:tc>
      </w:tr>
      <w:tr w:rsidR="00E51E97" w:rsidTr="00E51E97">
        <w:trPr>
          <w:trHeight w:val="19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Гл. бухгалтер </w:t>
            </w: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Милюганс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Филипповна </w:t>
            </w:r>
          </w:p>
        </w:tc>
      </w:tr>
      <w:tr w:rsidR="00E51E97" w:rsidTr="00E51E97">
        <w:trPr>
          <w:trHeight w:val="207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 </w:t>
            </w:r>
          </w:p>
        </w:tc>
        <w:tc>
          <w:tcPr>
            <w:tcW w:w="10477" w:type="dxa"/>
          </w:tcPr>
          <w:p w:rsidR="00E51E97" w:rsidRPr="00E51E97" w:rsidRDefault="00E51E97" w:rsidP="00E51E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ipog@ipng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ysn.ru</w:t>
            </w:r>
          </w:p>
        </w:tc>
      </w:tr>
      <w:tr w:rsidR="00E51E97" w:rsidTr="00E51E97">
        <w:trPr>
          <w:trHeight w:val="150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0477" w:type="dxa"/>
          </w:tcPr>
          <w:p w:rsidR="00E51E97" w:rsidRPr="00E51E97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97">
              <w:rPr>
                <w:rFonts w:ascii="Times New Roman" w:hAnsi="Times New Roman" w:cs="Times New Roman"/>
                <w:sz w:val="28"/>
                <w:szCs w:val="28"/>
              </w:rPr>
              <w:t>677980,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C9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0DC9">
              <w:rPr>
                <w:rFonts w:ascii="Times New Roman" w:hAnsi="Times New Roman" w:cs="Times New Roman"/>
                <w:sz w:val="28"/>
                <w:szCs w:val="28"/>
              </w:rPr>
              <w:t>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Якутск</w:t>
            </w:r>
            <w:r w:rsidR="005D0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 1         </w:t>
            </w:r>
          </w:p>
        </w:tc>
      </w:tr>
      <w:tr w:rsidR="00E51E97" w:rsidTr="00E51E97">
        <w:trPr>
          <w:trHeight w:val="345"/>
        </w:trPr>
        <w:tc>
          <w:tcPr>
            <w:tcW w:w="4119" w:type="dxa"/>
          </w:tcPr>
          <w:p w:rsidR="00E51E97" w:rsidRDefault="00E51E97" w:rsidP="00E5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7" w:type="dxa"/>
          </w:tcPr>
          <w:p w:rsidR="00E51E97" w:rsidRPr="008700F8" w:rsidRDefault="00E51E97" w:rsidP="00E5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E97" w:rsidRPr="004C7074" w:rsidRDefault="00E51E97" w:rsidP="004C7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7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проблем нефти и газа Сибирского отделения Российской академии наук</w:t>
      </w:r>
    </w:p>
    <w:sectPr w:rsidR="00E51E97" w:rsidRPr="004C7074" w:rsidSect="00E51E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8"/>
    <w:rsid w:val="004C7074"/>
    <w:rsid w:val="005D0DC9"/>
    <w:rsid w:val="006B42F5"/>
    <w:rsid w:val="007E7C24"/>
    <w:rsid w:val="008700F8"/>
    <w:rsid w:val="00A92046"/>
    <w:rsid w:val="00BC5774"/>
    <w:rsid w:val="00E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608E-E7DD-4BE5-88FB-0CBFED9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2016-05-05T05:30:00Z</cp:lastPrinted>
  <dcterms:created xsi:type="dcterms:W3CDTF">2016-05-05T05:07:00Z</dcterms:created>
  <dcterms:modified xsi:type="dcterms:W3CDTF">2016-12-20T00:40:00Z</dcterms:modified>
</cp:coreProperties>
</file>