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009" w:rsidRPr="007836E6" w:rsidRDefault="003A5009" w:rsidP="00A74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36E6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УЧРЕЖДЕНИЕ НАУКИ</w:t>
      </w:r>
    </w:p>
    <w:p w:rsidR="0030195A" w:rsidRPr="007836E6" w:rsidRDefault="003A5009" w:rsidP="00A74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6E6">
        <w:rPr>
          <w:rFonts w:ascii="Times New Roman" w:hAnsi="Times New Roman" w:cs="Times New Roman"/>
          <w:b/>
          <w:sz w:val="24"/>
          <w:szCs w:val="24"/>
        </w:rPr>
        <w:t xml:space="preserve">ФЕДЕРАЛЬНЫЙ ИССЛЕДОВАТЕЛЬСКИЙ ЦЕНТР </w:t>
      </w:r>
    </w:p>
    <w:p w:rsidR="003A5009" w:rsidRPr="007836E6" w:rsidRDefault="003A5009" w:rsidP="00A74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6E6">
        <w:rPr>
          <w:rFonts w:ascii="Times New Roman" w:hAnsi="Times New Roman" w:cs="Times New Roman"/>
          <w:b/>
          <w:sz w:val="24"/>
          <w:szCs w:val="24"/>
        </w:rPr>
        <w:t xml:space="preserve">«ЯКУТСКИЙ НАУЧНЫЙ ЦЕНТР СИБИРСКОГО ОТДЕЛЕНИЯ </w:t>
      </w:r>
      <w:r w:rsidR="0048156E">
        <w:rPr>
          <w:rFonts w:ascii="Times New Roman" w:hAnsi="Times New Roman" w:cs="Times New Roman"/>
          <w:b/>
          <w:sz w:val="24"/>
          <w:szCs w:val="24"/>
        </w:rPr>
        <w:br/>
      </w:r>
      <w:r w:rsidRPr="007836E6">
        <w:rPr>
          <w:rFonts w:ascii="Times New Roman" w:hAnsi="Times New Roman" w:cs="Times New Roman"/>
          <w:b/>
          <w:sz w:val="24"/>
          <w:szCs w:val="24"/>
        </w:rPr>
        <w:t>РОССИЙСКОЙ АКАДЕМИИ НАУК» (ЯНЦ СО РАН)</w:t>
      </w:r>
    </w:p>
    <w:p w:rsidR="003A5009" w:rsidRDefault="003A5009" w:rsidP="00A74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6E6">
        <w:rPr>
          <w:rFonts w:ascii="Times New Roman" w:eastAsia="Times New Roman" w:hAnsi="Times New Roman" w:cs="Times New Roman"/>
          <w:b/>
          <w:sz w:val="24"/>
          <w:szCs w:val="24"/>
        </w:rPr>
        <w:t>ИНСТИТУТ ПРОБЛЕМ НЕФТИ И ГАЗА</w:t>
      </w:r>
      <w:r w:rsidR="006A315B" w:rsidRPr="007836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36E6">
        <w:rPr>
          <w:rFonts w:ascii="Times New Roman" w:eastAsia="Times New Roman" w:hAnsi="Times New Roman" w:cs="Times New Roman"/>
          <w:b/>
          <w:sz w:val="24"/>
          <w:szCs w:val="24"/>
        </w:rPr>
        <w:t>(ИПНГ СО РАН)</w:t>
      </w:r>
    </w:p>
    <w:p w:rsidR="00715724" w:rsidRDefault="00715724" w:rsidP="00A74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5724" w:rsidRDefault="00715724" w:rsidP="00A74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72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174118" cy="3169269"/>
            <wp:effectExtent l="0" t="0" r="0" b="0"/>
            <wp:docPr id="1" name="Рисунок 1" descr="D:\Слепц\Ситников\Фото\i.o.-zav.lab.-d.g-m.n.-sitnikov-v.s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лепц\Ситников\Фото\i.o.-zav.lab.-d.g-m.n.-sitnikov-v.s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163" cy="3183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724" w:rsidRDefault="00715724" w:rsidP="00A74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4FB2" w:rsidRPr="007836E6" w:rsidRDefault="000F4FB2" w:rsidP="00A74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5009" w:rsidRPr="00A74156" w:rsidRDefault="003A5009" w:rsidP="00A7415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 w:rsidRPr="00A74156">
        <w:rPr>
          <w:rStyle w:val="normaltextrun"/>
          <w:b/>
          <w:sz w:val="28"/>
          <w:szCs w:val="28"/>
        </w:rPr>
        <w:t>Всероссийская научная конференция</w:t>
      </w:r>
    </w:p>
    <w:p w:rsidR="000F4FB2" w:rsidRDefault="000F4FB2" w:rsidP="00A74156">
      <w:pPr>
        <w:pStyle w:val="paragraph"/>
        <w:spacing w:before="0" w:beforeAutospacing="0" w:after="0" w:afterAutospacing="0"/>
        <w:jc w:val="center"/>
        <w:textAlignment w:val="baseline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«</w:t>
      </w:r>
      <w:r w:rsidRPr="000F4FB2">
        <w:rPr>
          <w:b/>
          <w:color w:val="FF0000"/>
          <w:sz w:val="28"/>
          <w:szCs w:val="28"/>
        </w:rPr>
        <w:t>Геология и нефтегазовый потенциал Р</w:t>
      </w:r>
      <w:r w:rsidR="009A50AE">
        <w:rPr>
          <w:b/>
          <w:color w:val="FF0000"/>
          <w:sz w:val="28"/>
          <w:szCs w:val="28"/>
        </w:rPr>
        <w:t>еспублики Саха (Якутия)</w:t>
      </w:r>
      <w:r w:rsidRPr="000F4FB2">
        <w:rPr>
          <w:b/>
          <w:color w:val="FF0000"/>
          <w:sz w:val="28"/>
          <w:szCs w:val="28"/>
        </w:rPr>
        <w:t xml:space="preserve">: </w:t>
      </w:r>
      <w:r>
        <w:rPr>
          <w:b/>
          <w:color w:val="FF0000"/>
          <w:sz w:val="28"/>
          <w:szCs w:val="28"/>
        </w:rPr>
        <w:t>проблемы разведки и освоения»</w:t>
      </w:r>
      <w:r w:rsidR="00EC6DBF">
        <w:rPr>
          <w:b/>
          <w:color w:val="FF0000"/>
          <w:sz w:val="28"/>
          <w:szCs w:val="28"/>
        </w:rPr>
        <w:t>,</w:t>
      </w:r>
      <w:r w:rsidRPr="000F4FB2">
        <w:rPr>
          <w:b/>
          <w:color w:val="FF0000"/>
          <w:sz w:val="28"/>
          <w:szCs w:val="28"/>
        </w:rPr>
        <w:t xml:space="preserve"> </w:t>
      </w:r>
    </w:p>
    <w:p w:rsidR="003A5009" w:rsidRPr="00A74156" w:rsidRDefault="003A5009" w:rsidP="00A7415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proofErr w:type="gramStart"/>
      <w:r w:rsidRPr="00A74156">
        <w:rPr>
          <w:rStyle w:val="normaltextrun"/>
          <w:b/>
          <w:sz w:val="28"/>
          <w:szCs w:val="28"/>
        </w:rPr>
        <w:t>посвященная</w:t>
      </w:r>
      <w:proofErr w:type="gramEnd"/>
      <w:r w:rsidRPr="00A74156">
        <w:rPr>
          <w:rStyle w:val="normaltextrun"/>
          <w:b/>
          <w:sz w:val="28"/>
          <w:szCs w:val="28"/>
        </w:rPr>
        <w:t xml:space="preserve"> памяти </w:t>
      </w:r>
      <w:r w:rsidR="000F4FB2">
        <w:rPr>
          <w:rStyle w:val="normaltextrun"/>
          <w:b/>
          <w:sz w:val="28"/>
          <w:szCs w:val="28"/>
        </w:rPr>
        <w:t>заслуженного геолога РФ</w:t>
      </w:r>
      <w:r w:rsidRPr="00A74156">
        <w:rPr>
          <w:rStyle w:val="normaltextrun"/>
          <w:b/>
          <w:sz w:val="28"/>
          <w:szCs w:val="28"/>
        </w:rPr>
        <w:t>,</w:t>
      </w:r>
    </w:p>
    <w:p w:rsidR="003A5009" w:rsidRPr="00A74156" w:rsidRDefault="003A5009" w:rsidP="00A7415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proofErr w:type="gramStart"/>
      <w:r w:rsidRPr="00A74156">
        <w:rPr>
          <w:rStyle w:val="normaltextrun"/>
          <w:b/>
          <w:sz w:val="28"/>
          <w:szCs w:val="28"/>
        </w:rPr>
        <w:t>доктора</w:t>
      </w:r>
      <w:proofErr w:type="gramEnd"/>
      <w:r w:rsidRPr="00A74156">
        <w:rPr>
          <w:rStyle w:val="normaltextrun"/>
          <w:b/>
          <w:sz w:val="28"/>
          <w:szCs w:val="28"/>
        </w:rPr>
        <w:t xml:space="preserve"> геолого-минералогических наук</w:t>
      </w:r>
    </w:p>
    <w:p w:rsidR="003A5009" w:rsidRPr="00A74156" w:rsidRDefault="000F4FB2" w:rsidP="00A7415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>
        <w:rPr>
          <w:rStyle w:val="normaltextrun"/>
          <w:b/>
          <w:sz w:val="28"/>
          <w:szCs w:val="28"/>
        </w:rPr>
        <w:t>Вячеслав</w:t>
      </w:r>
      <w:r w:rsidR="00774FBD">
        <w:rPr>
          <w:rStyle w:val="normaltextrun"/>
          <w:b/>
          <w:sz w:val="28"/>
          <w:szCs w:val="28"/>
        </w:rPr>
        <w:t>а</w:t>
      </w:r>
      <w:r>
        <w:rPr>
          <w:rStyle w:val="normaltextrun"/>
          <w:b/>
          <w:sz w:val="28"/>
          <w:szCs w:val="28"/>
        </w:rPr>
        <w:t xml:space="preserve"> Стефанович</w:t>
      </w:r>
      <w:r w:rsidR="00774FBD">
        <w:rPr>
          <w:rStyle w:val="normaltextrun"/>
          <w:b/>
          <w:sz w:val="28"/>
          <w:szCs w:val="28"/>
        </w:rPr>
        <w:t>а</w:t>
      </w:r>
      <w:r>
        <w:rPr>
          <w:rStyle w:val="normaltextrun"/>
          <w:b/>
          <w:sz w:val="28"/>
          <w:szCs w:val="28"/>
        </w:rPr>
        <w:t xml:space="preserve"> </w:t>
      </w:r>
      <w:proofErr w:type="spellStart"/>
      <w:r>
        <w:rPr>
          <w:rStyle w:val="normaltextrun"/>
          <w:b/>
          <w:sz w:val="28"/>
          <w:szCs w:val="28"/>
        </w:rPr>
        <w:t>Ситников</w:t>
      </w:r>
      <w:r w:rsidR="00774FBD">
        <w:rPr>
          <w:rStyle w:val="normaltextrun"/>
          <w:b/>
          <w:sz w:val="28"/>
          <w:szCs w:val="28"/>
        </w:rPr>
        <w:t>а</w:t>
      </w:r>
      <w:proofErr w:type="spellEnd"/>
      <w:r w:rsidR="00EC6DBF">
        <w:rPr>
          <w:rStyle w:val="normaltextrun"/>
          <w:b/>
          <w:sz w:val="28"/>
          <w:szCs w:val="28"/>
        </w:rPr>
        <w:t>,</w:t>
      </w:r>
      <w:r>
        <w:rPr>
          <w:rStyle w:val="normaltextrun"/>
          <w:b/>
          <w:sz w:val="28"/>
          <w:szCs w:val="28"/>
        </w:rPr>
        <w:t xml:space="preserve"> </w:t>
      </w:r>
    </w:p>
    <w:p w:rsidR="003A5009" w:rsidRPr="00A74156" w:rsidRDefault="003A5009" w:rsidP="00A7415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 w:rsidRPr="000F4FB2">
        <w:rPr>
          <w:rStyle w:val="normaltextrun"/>
          <w:b/>
          <w:sz w:val="28"/>
          <w:szCs w:val="28"/>
        </w:rPr>
        <w:t>г</w:t>
      </w:r>
      <w:r w:rsidR="000F4FB2" w:rsidRPr="000F4FB2">
        <w:rPr>
          <w:rStyle w:val="normaltextrun"/>
          <w:b/>
          <w:sz w:val="28"/>
          <w:szCs w:val="28"/>
        </w:rPr>
        <w:t xml:space="preserve">. Якутск, </w:t>
      </w:r>
      <w:r w:rsidR="00FF622B" w:rsidRPr="00A66FDC">
        <w:rPr>
          <w:rStyle w:val="normaltextrun"/>
          <w:b/>
          <w:sz w:val="28"/>
          <w:szCs w:val="28"/>
        </w:rPr>
        <w:t>1</w:t>
      </w:r>
      <w:r w:rsidR="00774FBD">
        <w:rPr>
          <w:rStyle w:val="normaltextrun"/>
          <w:b/>
          <w:sz w:val="28"/>
          <w:szCs w:val="28"/>
        </w:rPr>
        <w:t>1</w:t>
      </w:r>
      <w:r w:rsidR="00FF622B" w:rsidRPr="00A66FDC">
        <w:rPr>
          <w:rStyle w:val="normaltextrun"/>
          <w:b/>
          <w:sz w:val="28"/>
          <w:szCs w:val="28"/>
        </w:rPr>
        <w:t xml:space="preserve"> </w:t>
      </w:r>
      <w:r w:rsidR="00774FBD">
        <w:rPr>
          <w:rStyle w:val="normaltextrun"/>
          <w:b/>
          <w:sz w:val="28"/>
          <w:szCs w:val="28"/>
        </w:rPr>
        <w:t>августа</w:t>
      </w:r>
      <w:r w:rsidR="000F4FB2" w:rsidRPr="000F4FB2">
        <w:rPr>
          <w:rStyle w:val="normaltextrun"/>
          <w:b/>
          <w:sz w:val="28"/>
          <w:szCs w:val="28"/>
        </w:rPr>
        <w:t xml:space="preserve"> 2022</w:t>
      </w:r>
      <w:r w:rsidRPr="000F4FB2">
        <w:rPr>
          <w:rStyle w:val="normaltextrun"/>
          <w:b/>
          <w:sz w:val="28"/>
          <w:szCs w:val="28"/>
        </w:rPr>
        <w:t xml:space="preserve"> г.</w:t>
      </w:r>
    </w:p>
    <w:p w:rsidR="00A74156" w:rsidRPr="00A74156" w:rsidRDefault="00A74156" w:rsidP="00A7415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</w:p>
    <w:p w:rsidR="00A74156" w:rsidRPr="00A74156" w:rsidRDefault="00A74156" w:rsidP="00A7415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</w:p>
    <w:p w:rsidR="003A5009" w:rsidRDefault="003A5009" w:rsidP="00A74156">
      <w:pPr>
        <w:pStyle w:val="paragraph"/>
        <w:spacing w:before="0" w:beforeAutospacing="0" w:after="0" w:afterAutospacing="0"/>
        <w:jc w:val="center"/>
        <w:textAlignment w:val="baseline"/>
        <w:rPr>
          <w:b/>
          <w:i/>
        </w:rPr>
      </w:pPr>
      <w:r w:rsidRPr="00A74156">
        <w:rPr>
          <w:b/>
          <w:i/>
        </w:rPr>
        <w:t>Уважаемые коллеги!</w:t>
      </w:r>
    </w:p>
    <w:p w:rsidR="00715724" w:rsidRPr="00A74156" w:rsidRDefault="00715724" w:rsidP="00A7415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</w:p>
    <w:p w:rsidR="00410ECB" w:rsidRPr="00A74156" w:rsidRDefault="000F4FB2" w:rsidP="000F4FB2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</w:pPr>
      <w:r>
        <w:t>6 августа 2022</w:t>
      </w:r>
      <w:r w:rsidR="003A5009" w:rsidRPr="00A74156">
        <w:t xml:space="preserve"> года исполн</w:t>
      </w:r>
      <w:r w:rsidR="004F0284">
        <w:t>илось бы</w:t>
      </w:r>
      <w:r w:rsidR="003A5009" w:rsidRPr="00A74156">
        <w:t xml:space="preserve"> </w:t>
      </w:r>
      <w:r w:rsidR="00F66F16" w:rsidRPr="00A74156">
        <w:t>8</w:t>
      </w:r>
      <w:r w:rsidR="003A5009" w:rsidRPr="00A74156">
        <w:t xml:space="preserve">0 лет со дня рождения </w:t>
      </w:r>
      <w:r>
        <w:t xml:space="preserve">Вячеслава Стефановича </w:t>
      </w:r>
      <w:proofErr w:type="spellStart"/>
      <w:r>
        <w:t>Ситникова</w:t>
      </w:r>
      <w:proofErr w:type="spellEnd"/>
      <w:r>
        <w:t>, заслуженного геолога РФ,</w:t>
      </w:r>
      <w:r w:rsidR="00FF622B">
        <w:t xml:space="preserve"> </w:t>
      </w:r>
      <w:r>
        <w:t>первооткрывателя Чаяндинского нефтегазоконденсатного месторождения Р</w:t>
      </w:r>
      <w:r w:rsidR="00E07524">
        <w:t xml:space="preserve">еспублики Саха (Якутия), </w:t>
      </w:r>
      <w:r w:rsidR="003A5009" w:rsidRPr="00A74156">
        <w:t xml:space="preserve">доктора геолого-минералогических наук, </w:t>
      </w:r>
      <w:r w:rsidR="00D01381">
        <w:t>известного</w:t>
      </w:r>
      <w:r>
        <w:t xml:space="preserve"> ученого, </w:t>
      </w:r>
      <w:r>
        <w:rPr>
          <w:color w:val="000000"/>
          <w:shd w:val="clear" w:color="auto" w:fill="FFFFFF"/>
        </w:rPr>
        <w:t xml:space="preserve">руководителя лаборатории месторождений нефти и </w:t>
      </w:r>
      <w:proofErr w:type="gramStart"/>
      <w:r>
        <w:rPr>
          <w:color w:val="000000"/>
          <w:shd w:val="clear" w:color="auto" w:fill="FFFFFF"/>
        </w:rPr>
        <w:t xml:space="preserve">газа </w:t>
      </w:r>
      <w:r w:rsidR="00715724">
        <w:rPr>
          <w:color w:val="000000"/>
          <w:shd w:val="clear" w:color="auto" w:fill="FFFFFF"/>
        </w:rPr>
        <w:t>И</w:t>
      </w:r>
      <w:r w:rsidR="0017685A">
        <w:rPr>
          <w:color w:val="000000"/>
          <w:shd w:val="clear" w:color="auto" w:fill="FFFFFF"/>
        </w:rPr>
        <w:t>нститута проблем нефти</w:t>
      </w:r>
      <w:proofErr w:type="gramEnd"/>
      <w:r w:rsidR="0017685A">
        <w:rPr>
          <w:color w:val="000000"/>
          <w:shd w:val="clear" w:color="auto" w:fill="FFFFFF"/>
        </w:rPr>
        <w:t xml:space="preserve"> и газа СО РАН</w:t>
      </w:r>
      <w:r>
        <w:rPr>
          <w:color w:val="000000"/>
          <w:shd w:val="clear" w:color="auto" w:fill="FFFFFF"/>
        </w:rPr>
        <w:t>, г.Якутск</w:t>
      </w:r>
    </w:p>
    <w:p w:rsidR="009A50AE" w:rsidRDefault="003A5009" w:rsidP="009A50AE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</w:pPr>
      <w:r w:rsidRPr="00A74156">
        <w:t xml:space="preserve">Приглашаем Вас принять участие во Всероссийской научной конференции </w:t>
      </w:r>
      <w:r w:rsidR="009A50AE" w:rsidRPr="009A50AE">
        <w:rPr>
          <w:b/>
          <w:color w:val="FF0000"/>
        </w:rPr>
        <w:t>«Геология и нефтегазовый потенциал Республики Саха (Якутия): проблемы разведки и освоения»</w:t>
      </w:r>
      <w:r w:rsidR="00D01381">
        <w:rPr>
          <w:b/>
          <w:color w:val="FF0000"/>
        </w:rPr>
        <w:t>,</w:t>
      </w:r>
      <w:r w:rsidR="009A50AE" w:rsidRPr="009A50AE">
        <w:rPr>
          <w:b/>
          <w:color w:val="FF0000"/>
        </w:rPr>
        <w:t xml:space="preserve"> </w:t>
      </w:r>
      <w:r w:rsidRPr="00A74156">
        <w:t xml:space="preserve">которая </w:t>
      </w:r>
      <w:r w:rsidR="00D01381">
        <w:t xml:space="preserve">состоится </w:t>
      </w:r>
      <w:r w:rsidRPr="00A74156">
        <w:t xml:space="preserve">в г. Якутске </w:t>
      </w:r>
      <w:r w:rsidR="00A762F1" w:rsidRPr="009D1C81">
        <w:t>11</w:t>
      </w:r>
      <w:r w:rsidR="00FF622B" w:rsidRPr="005616A4">
        <w:t xml:space="preserve"> </w:t>
      </w:r>
      <w:r w:rsidR="00774FBD">
        <w:t>августа</w:t>
      </w:r>
      <w:r w:rsidR="009A50AE">
        <w:t xml:space="preserve"> 2022</w:t>
      </w:r>
      <w:r w:rsidRPr="00A74156">
        <w:t xml:space="preserve"> г. в Институте </w:t>
      </w:r>
      <w:r w:rsidR="00D7078D" w:rsidRPr="00A74156">
        <w:t xml:space="preserve">проблем нефти и газа </w:t>
      </w:r>
      <w:r w:rsidR="0048156E">
        <w:t>СО РАН</w:t>
      </w:r>
      <w:r w:rsidRPr="00A74156">
        <w:t>.</w:t>
      </w:r>
    </w:p>
    <w:p w:rsidR="00E90078" w:rsidRDefault="00E90078" w:rsidP="009A50AE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</w:pPr>
    </w:p>
    <w:p w:rsidR="003A5009" w:rsidRPr="00A74156" w:rsidRDefault="003A5009" w:rsidP="009A50AE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i/>
        </w:rPr>
      </w:pPr>
      <w:r w:rsidRPr="00A74156">
        <w:rPr>
          <w:b/>
          <w:i/>
        </w:rPr>
        <w:lastRenderedPageBreak/>
        <w:t>Тематика конференции:</w:t>
      </w:r>
    </w:p>
    <w:p w:rsidR="00A76EE5" w:rsidRDefault="00A3214B" w:rsidP="009A4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4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A76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Нефтегазопоисковые исследования</w:t>
      </w:r>
      <w:r w:rsidR="00D013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A76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геология, геохимия нефти и газа;</w:t>
      </w:r>
    </w:p>
    <w:p w:rsidR="00E90078" w:rsidRDefault="00A76EE5" w:rsidP="009A4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Тектоника и перспективы нефтегазоносности северных территорий республики и прилегающих акваторий;</w:t>
      </w:r>
    </w:p>
    <w:p w:rsidR="00A76EE5" w:rsidRDefault="00A76EE5" w:rsidP="009A4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Вопросы использования УВ ресурсов в Восточной Сибири, включая низкорентабельные запасы;</w:t>
      </w:r>
    </w:p>
    <w:p w:rsidR="009E22BE" w:rsidRDefault="00A76EE5" w:rsidP="009A4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7B7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902F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Нетрадиционные </w:t>
      </w:r>
      <w:r w:rsidR="009D1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ресурсы углеводородного сырья: теория и практика</w:t>
      </w:r>
      <w:r w:rsidR="00E900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32B4A" w:rsidRPr="00A74156" w:rsidRDefault="00A76EE5" w:rsidP="009A4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9E22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F32B4A" w:rsidRPr="00A74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Экологические проблемы эксплуатации объектов нефтегазового комплекса</w:t>
      </w:r>
      <w:r w:rsidR="00B765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32B4A" w:rsidRDefault="00F32B4A" w:rsidP="00A31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09" w:rsidRPr="00A74156" w:rsidRDefault="003A5009" w:rsidP="00DE780B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</w:rPr>
      </w:pPr>
      <w:r w:rsidRPr="00A74156">
        <w:rPr>
          <w:rStyle w:val="normaltextrun"/>
          <w:b/>
          <w:i/>
        </w:rPr>
        <w:t>Форма выступления:</w:t>
      </w:r>
      <w:r w:rsidR="00410ECB" w:rsidRPr="00A74156">
        <w:rPr>
          <w:rStyle w:val="normaltextrun"/>
        </w:rPr>
        <w:t xml:space="preserve"> </w:t>
      </w:r>
      <w:r w:rsidRPr="00A74156">
        <w:rPr>
          <w:rStyle w:val="normaltextrun"/>
        </w:rPr>
        <w:t>доклады</w:t>
      </w:r>
      <w:r w:rsidR="00410ECB" w:rsidRPr="00A74156">
        <w:rPr>
          <w:rStyle w:val="normaltextrun"/>
        </w:rPr>
        <w:t xml:space="preserve"> в </w:t>
      </w:r>
      <w:r w:rsidR="002025AF" w:rsidRPr="00A74156">
        <w:rPr>
          <w:rStyle w:val="normaltextrun"/>
        </w:rPr>
        <w:t>очно-дистанционн</w:t>
      </w:r>
      <w:r w:rsidR="00410ECB" w:rsidRPr="00A74156">
        <w:rPr>
          <w:rStyle w:val="normaltextrun"/>
        </w:rPr>
        <w:t>ом формате</w:t>
      </w:r>
      <w:r w:rsidR="00EC3D4E">
        <w:rPr>
          <w:rStyle w:val="normaltextrun"/>
        </w:rPr>
        <w:t>.</w:t>
      </w:r>
    </w:p>
    <w:p w:rsidR="003A5009" w:rsidRPr="00A74156" w:rsidRDefault="003A5009" w:rsidP="00EC6DBF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A74156">
        <w:rPr>
          <w:b/>
          <w:i/>
        </w:rPr>
        <w:t>Планируемая продолжительность и формат докладов:</w:t>
      </w:r>
      <w:r w:rsidR="00EC6DBF">
        <w:rPr>
          <w:b/>
          <w:i/>
        </w:rPr>
        <w:t xml:space="preserve"> </w:t>
      </w:r>
      <w:r w:rsidRPr="00A74156">
        <w:t xml:space="preserve">пленарный доклад – </w:t>
      </w:r>
      <w:r w:rsidR="00715724">
        <w:t>2</w:t>
      </w:r>
      <w:r w:rsidRPr="00A74156">
        <w:t>0 мин</w:t>
      </w:r>
      <w:r w:rsidR="00DE780B">
        <w:t xml:space="preserve">., </w:t>
      </w:r>
      <w:r w:rsidRPr="00A74156">
        <w:t xml:space="preserve">устный доклад – </w:t>
      </w:r>
      <w:r w:rsidR="00097EA0">
        <w:t>7</w:t>
      </w:r>
      <w:r w:rsidRPr="00A74156">
        <w:t xml:space="preserve"> мин</w:t>
      </w:r>
      <w:r w:rsidR="006A7CF4" w:rsidRPr="00A74156">
        <w:t>.</w:t>
      </w:r>
    </w:p>
    <w:p w:rsidR="003A5009" w:rsidRPr="00A74156" w:rsidRDefault="003A5009" w:rsidP="00DE780B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</w:rPr>
      </w:pPr>
      <w:r w:rsidRPr="00A74156">
        <w:rPr>
          <w:rStyle w:val="normaltextrun"/>
          <w:b/>
          <w:i/>
        </w:rPr>
        <w:t>Рабочи</w:t>
      </w:r>
      <w:r w:rsidR="00410ECB" w:rsidRPr="00A74156">
        <w:rPr>
          <w:rStyle w:val="normaltextrun"/>
          <w:b/>
          <w:i/>
        </w:rPr>
        <w:t>й</w:t>
      </w:r>
      <w:r w:rsidRPr="00A74156">
        <w:rPr>
          <w:rStyle w:val="normaltextrun"/>
          <w:b/>
          <w:i/>
        </w:rPr>
        <w:t xml:space="preserve"> язык конференции:</w:t>
      </w:r>
      <w:r w:rsidRPr="00A74156">
        <w:rPr>
          <w:rStyle w:val="normaltextrun"/>
        </w:rPr>
        <w:t xml:space="preserve"> русский</w:t>
      </w:r>
      <w:r w:rsidR="00EC3D4E">
        <w:rPr>
          <w:rStyle w:val="normaltextrun"/>
        </w:rPr>
        <w:t>.</w:t>
      </w:r>
    </w:p>
    <w:p w:rsidR="0012571C" w:rsidRPr="00A74156" w:rsidRDefault="0012571C" w:rsidP="00A7415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3A5009" w:rsidRPr="00A74156" w:rsidRDefault="003A5009" w:rsidP="00A74156">
      <w:pPr>
        <w:pStyle w:val="paragraph"/>
        <w:spacing w:before="0" w:beforeAutospacing="0" w:after="0" w:afterAutospacing="0"/>
        <w:jc w:val="center"/>
        <w:textAlignment w:val="baseline"/>
        <w:rPr>
          <w:b/>
          <w:i/>
        </w:rPr>
      </w:pPr>
      <w:r w:rsidRPr="00A74156">
        <w:rPr>
          <w:b/>
          <w:i/>
        </w:rPr>
        <w:t>Программный комитет</w:t>
      </w:r>
    </w:p>
    <w:p w:rsidR="009B05B8" w:rsidRDefault="009B05B8" w:rsidP="00C8463C">
      <w:pPr>
        <w:pStyle w:val="paragraph"/>
        <w:spacing w:before="0" w:beforeAutospacing="0" w:after="0" w:afterAutospacing="0"/>
        <w:textAlignment w:val="baseline"/>
      </w:pPr>
    </w:p>
    <w:p w:rsidR="00AF6DE0" w:rsidRPr="00A74156" w:rsidRDefault="00023B39" w:rsidP="00C8463C">
      <w:pPr>
        <w:pStyle w:val="paragraph"/>
        <w:spacing w:before="0" w:beforeAutospacing="0" w:after="0" w:afterAutospacing="0"/>
        <w:textAlignment w:val="baseline"/>
      </w:pPr>
      <w:r w:rsidRPr="00A74156">
        <w:t>Конт</w:t>
      </w:r>
      <w:r w:rsidR="009B2A22" w:rsidRPr="00A74156">
        <w:t>о</w:t>
      </w:r>
      <w:r w:rsidR="00C81A6C">
        <w:t>рович А</w:t>
      </w:r>
      <w:r w:rsidRPr="00A74156">
        <w:t>.</w:t>
      </w:r>
      <w:r w:rsidR="00C81A6C">
        <w:t>Э</w:t>
      </w:r>
      <w:r w:rsidR="009B2A22" w:rsidRPr="00A74156">
        <w:t>.</w:t>
      </w:r>
      <w:r w:rsidR="00D12E34" w:rsidRPr="00A74156">
        <w:t xml:space="preserve"> </w:t>
      </w:r>
      <w:r w:rsidR="002025AF" w:rsidRPr="00A74156">
        <w:t>–</w:t>
      </w:r>
      <w:r w:rsidR="00C81A6C">
        <w:t xml:space="preserve"> </w:t>
      </w:r>
      <w:r w:rsidR="00306F4F">
        <w:t xml:space="preserve">академик РАН, </w:t>
      </w:r>
      <w:r w:rsidR="00C81A6C" w:rsidRPr="00A74156">
        <w:t xml:space="preserve">д.г.-м.н., </w:t>
      </w:r>
      <w:r w:rsidR="009B2A22" w:rsidRPr="00A74156">
        <w:t xml:space="preserve">советник РАН, </w:t>
      </w:r>
      <w:r w:rsidR="003A5009" w:rsidRPr="00A74156">
        <w:t xml:space="preserve">ИНГГ СО РАН, </w:t>
      </w:r>
      <w:r w:rsidR="00410ECB" w:rsidRPr="00A74156">
        <w:t>Новосибирск</w:t>
      </w:r>
      <w:r w:rsidR="003064DE">
        <w:t>;</w:t>
      </w:r>
    </w:p>
    <w:p w:rsidR="00D21F04" w:rsidRPr="00A74156" w:rsidRDefault="00306F4F" w:rsidP="00C8463C">
      <w:pPr>
        <w:pStyle w:val="paragraph"/>
        <w:spacing w:before="0" w:beforeAutospacing="0" w:after="0" w:afterAutospacing="0"/>
        <w:textAlignment w:val="baseline"/>
      </w:pPr>
      <w:proofErr w:type="spellStart"/>
      <w:r w:rsidRPr="00A74156">
        <w:t>Каширцев</w:t>
      </w:r>
      <w:proofErr w:type="spellEnd"/>
      <w:r w:rsidRPr="00A74156">
        <w:t xml:space="preserve"> В.А. </w:t>
      </w:r>
      <w:r>
        <w:t xml:space="preserve">– </w:t>
      </w:r>
      <w:r w:rsidR="00C81A6C" w:rsidRPr="00A74156">
        <w:t>член-корреспондент РАН</w:t>
      </w:r>
      <w:r>
        <w:t xml:space="preserve"> </w:t>
      </w:r>
      <w:r w:rsidR="003A5009" w:rsidRPr="00A74156">
        <w:t>–</w:t>
      </w:r>
      <w:r w:rsidR="00C81A6C">
        <w:t xml:space="preserve"> д.г.-м.н.,</w:t>
      </w:r>
      <w:r w:rsidR="002025AF" w:rsidRPr="00A74156">
        <w:t xml:space="preserve"> </w:t>
      </w:r>
      <w:r w:rsidR="00D21F04" w:rsidRPr="00A74156">
        <w:t>ИНГГ СО РАН, Новосибирск</w:t>
      </w:r>
      <w:r w:rsidR="003064DE">
        <w:t>;</w:t>
      </w:r>
    </w:p>
    <w:p w:rsidR="00DE780B" w:rsidRDefault="00306F4F" w:rsidP="00C8463C">
      <w:pPr>
        <w:pStyle w:val="paragraph"/>
        <w:spacing w:before="0" w:beforeAutospacing="0" w:after="0" w:afterAutospacing="0"/>
        <w:textAlignment w:val="baseline"/>
      </w:pPr>
      <w:r>
        <w:t xml:space="preserve">Лебедев М.П. – </w:t>
      </w:r>
      <w:r w:rsidR="00C81A6C" w:rsidRPr="00A74156">
        <w:t>член-кор</w:t>
      </w:r>
      <w:bookmarkStart w:id="0" w:name="_GoBack"/>
      <w:bookmarkEnd w:id="0"/>
      <w:r w:rsidR="00C81A6C" w:rsidRPr="00A74156">
        <w:t>респондент РАН</w:t>
      </w:r>
      <w:r w:rsidR="00EC3D4E">
        <w:t>,</w:t>
      </w:r>
      <w:r w:rsidR="00C81A6C">
        <w:t xml:space="preserve"> д.т.н., </w:t>
      </w:r>
      <w:r w:rsidR="00387DAE">
        <w:t>генеральный директор</w:t>
      </w:r>
      <w:r w:rsidR="00EC3D4E">
        <w:t xml:space="preserve"> </w:t>
      </w:r>
      <w:r w:rsidR="00B21F27">
        <w:t>ФИЦ «</w:t>
      </w:r>
      <w:r w:rsidR="00DE780B">
        <w:t>ЯНЦ СО РАН</w:t>
      </w:r>
      <w:r w:rsidR="00B21F27">
        <w:t>»</w:t>
      </w:r>
      <w:r w:rsidR="00DE780B">
        <w:t>, Якутск</w:t>
      </w:r>
      <w:r w:rsidR="003064DE">
        <w:t>;</w:t>
      </w:r>
    </w:p>
    <w:p w:rsidR="002025AF" w:rsidRPr="00A74156" w:rsidRDefault="002025AF" w:rsidP="00C8463C">
      <w:pPr>
        <w:pStyle w:val="paragraph"/>
        <w:spacing w:before="0" w:beforeAutospacing="0" w:after="0" w:afterAutospacing="0"/>
        <w:textAlignment w:val="baseline"/>
      </w:pPr>
      <w:r w:rsidRPr="00A74156">
        <w:t xml:space="preserve">Соколова М.Д. – д.т.н., директор ИПНГ СО РАН, </w:t>
      </w:r>
      <w:r w:rsidR="00410ECB" w:rsidRPr="00A74156">
        <w:t>Якутск</w:t>
      </w:r>
      <w:r w:rsidR="003064DE">
        <w:t>.</w:t>
      </w:r>
    </w:p>
    <w:p w:rsidR="003A5009" w:rsidRPr="00A74156" w:rsidRDefault="003A5009" w:rsidP="00A74156">
      <w:pPr>
        <w:pStyle w:val="paragraph"/>
        <w:spacing w:before="0" w:beforeAutospacing="0" w:after="0" w:afterAutospacing="0"/>
        <w:textAlignment w:val="baseline"/>
      </w:pPr>
    </w:p>
    <w:p w:rsidR="003A5009" w:rsidRPr="00A74156" w:rsidRDefault="003A5009" w:rsidP="00A74156">
      <w:pPr>
        <w:pStyle w:val="paragraph"/>
        <w:spacing w:before="0" w:beforeAutospacing="0" w:after="0" w:afterAutospacing="0"/>
        <w:jc w:val="center"/>
        <w:textAlignment w:val="baseline"/>
        <w:rPr>
          <w:b/>
          <w:i/>
        </w:rPr>
      </w:pPr>
      <w:r w:rsidRPr="00A74156">
        <w:rPr>
          <w:b/>
          <w:i/>
        </w:rPr>
        <w:t>Организационный комитет конференции</w:t>
      </w:r>
    </w:p>
    <w:p w:rsidR="003A5009" w:rsidRPr="00A74156" w:rsidRDefault="003A5009" w:rsidP="00DE780B">
      <w:pPr>
        <w:pStyle w:val="paragraph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b/>
          <w:i/>
        </w:rPr>
      </w:pPr>
      <w:r w:rsidRPr="00A74156">
        <w:rPr>
          <w:b/>
          <w:i/>
        </w:rPr>
        <w:t>Председатель:</w:t>
      </w:r>
    </w:p>
    <w:p w:rsidR="003A5009" w:rsidRPr="00A74156" w:rsidRDefault="009B05B8" w:rsidP="00A74156">
      <w:pPr>
        <w:pStyle w:val="paragraph"/>
        <w:spacing w:before="0" w:beforeAutospacing="0" w:after="0" w:afterAutospacing="0"/>
        <w:jc w:val="both"/>
        <w:textAlignment w:val="baseline"/>
      </w:pPr>
      <w:r>
        <w:t xml:space="preserve"> Жарков А.М.  </w:t>
      </w:r>
      <w:r w:rsidR="002025AF" w:rsidRPr="00A74156">
        <w:t xml:space="preserve"> – д</w:t>
      </w:r>
      <w:r w:rsidR="00306F4F">
        <w:t>.</w:t>
      </w:r>
      <w:r>
        <w:t>г.-м.</w:t>
      </w:r>
      <w:r w:rsidR="00306F4F">
        <w:t xml:space="preserve">н., </w:t>
      </w:r>
      <w:proofErr w:type="spellStart"/>
      <w:r>
        <w:t>г.н.с</w:t>
      </w:r>
      <w:proofErr w:type="spellEnd"/>
      <w:r>
        <w:t>.</w:t>
      </w:r>
      <w:r w:rsidR="00306F4F">
        <w:t xml:space="preserve"> ИПНГ СО РАН, </w:t>
      </w:r>
      <w:r w:rsidR="002025AF" w:rsidRPr="00A74156">
        <w:t>Якутск</w:t>
      </w:r>
    </w:p>
    <w:p w:rsidR="003A5009" w:rsidRPr="00A74156" w:rsidRDefault="003A5009" w:rsidP="00DE780B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b/>
          <w:i/>
        </w:rPr>
      </w:pPr>
      <w:r w:rsidRPr="00A74156">
        <w:rPr>
          <w:b/>
          <w:i/>
        </w:rPr>
        <w:t>Зам. председателя:</w:t>
      </w:r>
    </w:p>
    <w:p w:rsidR="006A7CF4" w:rsidRPr="00A74156" w:rsidRDefault="00FF622B" w:rsidP="00A74156">
      <w:pPr>
        <w:pStyle w:val="paragraph"/>
        <w:spacing w:before="0" w:beforeAutospacing="0" w:after="0" w:afterAutospacing="0"/>
        <w:jc w:val="both"/>
        <w:textAlignment w:val="baseline"/>
      </w:pPr>
      <w:r>
        <w:t>Погодаев А.В</w:t>
      </w:r>
      <w:r w:rsidR="009B05B8">
        <w:t xml:space="preserve">. </w:t>
      </w:r>
      <w:r w:rsidR="00D21F04" w:rsidRPr="00A74156">
        <w:t xml:space="preserve">– </w:t>
      </w:r>
      <w:proofErr w:type="spellStart"/>
      <w:r w:rsidR="002025AF" w:rsidRPr="00A74156">
        <w:t>к.</w:t>
      </w:r>
      <w:r>
        <w:t>г</w:t>
      </w:r>
      <w:proofErr w:type="spellEnd"/>
      <w:r>
        <w:t>.-м.</w:t>
      </w:r>
      <w:r w:rsidR="009B05B8">
        <w:t>н.,</w:t>
      </w:r>
      <w:r w:rsidR="00D21F04" w:rsidRPr="00A74156">
        <w:t xml:space="preserve"> </w:t>
      </w:r>
      <w:proofErr w:type="spellStart"/>
      <w:r>
        <w:t>с.н.с</w:t>
      </w:r>
      <w:proofErr w:type="spellEnd"/>
      <w:r>
        <w:t xml:space="preserve">. </w:t>
      </w:r>
      <w:r w:rsidR="00D21F04" w:rsidRPr="00A74156">
        <w:t>ИПНГ СО РАН</w:t>
      </w:r>
      <w:r w:rsidR="00306F4F">
        <w:t xml:space="preserve">, </w:t>
      </w:r>
      <w:r w:rsidR="0012571C" w:rsidRPr="00A74156">
        <w:t>Якутск</w:t>
      </w:r>
    </w:p>
    <w:p w:rsidR="003A5009" w:rsidRPr="00A74156" w:rsidRDefault="003A5009" w:rsidP="00DE780B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b/>
          <w:i/>
        </w:rPr>
      </w:pPr>
      <w:r w:rsidRPr="00A74156">
        <w:rPr>
          <w:b/>
          <w:i/>
        </w:rPr>
        <w:t>Члены оргкомитета:</w:t>
      </w:r>
    </w:p>
    <w:p w:rsidR="003A5009" w:rsidRPr="00A74156" w:rsidRDefault="00D21F04" w:rsidP="00A74156">
      <w:pPr>
        <w:pStyle w:val="paragraph"/>
        <w:spacing w:before="0" w:beforeAutospacing="0" w:after="0" w:afterAutospacing="0"/>
        <w:jc w:val="both"/>
        <w:textAlignment w:val="baseline"/>
      </w:pPr>
      <w:r w:rsidRPr="00A74156">
        <w:t xml:space="preserve">д.т.н. Рожин И.И., </w:t>
      </w:r>
      <w:r w:rsidR="009B05B8">
        <w:t xml:space="preserve">к.т.н. </w:t>
      </w:r>
      <w:proofErr w:type="spellStart"/>
      <w:r w:rsidR="009B05B8">
        <w:t>Будугаева</w:t>
      </w:r>
      <w:proofErr w:type="spellEnd"/>
      <w:r w:rsidR="009B05B8">
        <w:t xml:space="preserve"> В.А., </w:t>
      </w:r>
      <w:r w:rsidR="00612CCF" w:rsidRPr="00A74156">
        <w:t xml:space="preserve">Севостьянова Р.Ф., </w:t>
      </w:r>
      <w:r w:rsidR="00026CAD" w:rsidRPr="00A74156">
        <w:t xml:space="preserve">к.т.н. </w:t>
      </w:r>
      <w:proofErr w:type="spellStart"/>
      <w:r w:rsidR="00026CAD" w:rsidRPr="00A74156">
        <w:t>Слепцова</w:t>
      </w:r>
      <w:proofErr w:type="spellEnd"/>
      <w:r w:rsidR="00026CAD" w:rsidRPr="00A74156">
        <w:t xml:space="preserve"> </w:t>
      </w:r>
      <w:r w:rsidRPr="00A74156">
        <w:t>М</w:t>
      </w:r>
      <w:r w:rsidR="007836E6">
        <w:t>.</w:t>
      </w:r>
      <w:r w:rsidRPr="00A74156">
        <w:t xml:space="preserve">И., к.х.н. </w:t>
      </w:r>
      <w:proofErr w:type="spellStart"/>
      <w:r w:rsidRPr="00A74156">
        <w:t>Глязнецова</w:t>
      </w:r>
      <w:proofErr w:type="spellEnd"/>
      <w:r w:rsidRPr="00A74156">
        <w:t xml:space="preserve"> Ю.С., к.б.н. </w:t>
      </w:r>
      <w:proofErr w:type="spellStart"/>
      <w:r w:rsidRPr="00A74156">
        <w:t>Ерофеевская</w:t>
      </w:r>
      <w:proofErr w:type="spellEnd"/>
      <w:r w:rsidRPr="00A74156">
        <w:t xml:space="preserve"> Л.А., к.х.н. Кал</w:t>
      </w:r>
      <w:r w:rsidR="00410ECB" w:rsidRPr="00A74156">
        <w:t xml:space="preserve">ачева Л.П., </w:t>
      </w:r>
      <w:r w:rsidR="00FF622B">
        <w:t>д</w:t>
      </w:r>
      <w:r w:rsidR="00410ECB" w:rsidRPr="00A74156">
        <w:t>.х.н. Иванова И.К</w:t>
      </w:r>
    </w:p>
    <w:p w:rsidR="003A5009" w:rsidRPr="00A74156" w:rsidRDefault="003A5009" w:rsidP="00DE780B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b/>
          <w:i/>
        </w:rPr>
      </w:pPr>
      <w:r w:rsidRPr="00A74156">
        <w:rPr>
          <w:b/>
          <w:i/>
        </w:rPr>
        <w:t>Секретари:</w:t>
      </w:r>
    </w:p>
    <w:p w:rsidR="003A5009" w:rsidRPr="00A74156" w:rsidRDefault="009B05B8" w:rsidP="00A74156">
      <w:pPr>
        <w:pStyle w:val="paragraph"/>
        <w:spacing w:before="0" w:beforeAutospacing="0" w:after="0" w:afterAutospacing="0"/>
        <w:jc w:val="both"/>
        <w:textAlignment w:val="baseline"/>
      </w:pPr>
      <w:r w:rsidRPr="00A74156">
        <w:t>Бердыев С.С</w:t>
      </w:r>
      <w:r>
        <w:t>., Николаева М.В.</w:t>
      </w:r>
      <w:r w:rsidR="00D21F04" w:rsidRPr="00A74156">
        <w:t xml:space="preserve">, </w:t>
      </w:r>
      <w:proofErr w:type="spellStart"/>
      <w:r w:rsidR="00E9557D">
        <w:t>Далбаева</w:t>
      </w:r>
      <w:proofErr w:type="spellEnd"/>
      <w:r w:rsidR="00E9557D">
        <w:t xml:space="preserve"> Е.А.</w:t>
      </w:r>
      <w:r w:rsidR="00F90B68" w:rsidRPr="00A74156">
        <w:t>,</w:t>
      </w:r>
      <w:r w:rsidR="003B4A1A" w:rsidRPr="00A74156">
        <w:t xml:space="preserve"> </w:t>
      </w:r>
      <w:r w:rsidR="00410ECB" w:rsidRPr="00FD2AE8">
        <w:t>Портнягин А.С.</w:t>
      </w:r>
    </w:p>
    <w:p w:rsidR="00DE780B" w:rsidRDefault="00DE780B" w:rsidP="00DE780B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b/>
          <w:i/>
        </w:rPr>
      </w:pPr>
    </w:p>
    <w:p w:rsidR="003A5009" w:rsidRDefault="003A5009" w:rsidP="00DE780B">
      <w:pPr>
        <w:pStyle w:val="paragraph"/>
        <w:spacing w:before="0" w:beforeAutospacing="0" w:after="0" w:afterAutospacing="0"/>
        <w:jc w:val="center"/>
        <w:textAlignment w:val="baseline"/>
        <w:rPr>
          <w:b/>
          <w:i/>
        </w:rPr>
      </w:pPr>
      <w:r w:rsidRPr="00A74156">
        <w:rPr>
          <w:b/>
          <w:i/>
        </w:rPr>
        <w:t>Регистрация и подача тезисов</w:t>
      </w:r>
    </w:p>
    <w:p w:rsidR="00FF622B" w:rsidRPr="00A74156" w:rsidRDefault="00FF622B" w:rsidP="00DE780B">
      <w:pPr>
        <w:pStyle w:val="paragraph"/>
        <w:spacing w:before="0" w:beforeAutospacing="0" w:after="0" w:afterAutospacing="0"/>
        <w:jc w:val="center"/>
        <w:textAlignment w:val="baseline"/>
        <w:rPr>
          <w:b/>
          <w:color w:val="000000" w:themeColor="text1"/>
          <w:u w:val="single"/>
        </w:rPr>
      </w:pPr>
    </w:p>
    <w:p w:rsidR="00907485" w:rsidRPr="00A74156" w:rsidRDefault="00F11809" w:rsidP="00DE780B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A74156">
        <w:rPr>
          <w:rStyle w:val="normaltextrun"/>
        </w:rPr>
        <w:t xml:space="preserve">Объем тезисов – не более </w:t>
      </w:r>
      <w:r w:rsidR="00D01381">
        <w:rPr>
          <w:rStyle w:val="normaltextrun"/>
        </w:rPr>
        <w:t>2</w:t>
      </w:r>
      <w:r w:rsidRPr="00A74156">
        <w:rPr>
          <w:rStyle w:val="normaltextrun"/>
        </w:rPr>
        <w:t xml:space="preserve"> страниц </w:t>
      </w:r>
      <w:r w:rsidR="00410ECB" w:rsidRPr="00A74156">
        <w:rPr>
          <w:rStyle w:val="normaltextrun"/>
        </w:rPr>
        <w:t xml:space="preserve">формата </w:t>
      </w:r>
      <w:r w:rsidRPr="00A74156">
        <w:rPr>
          <w:rStyle w:val="normaltextrun"/>
        </w:rPr>
        <w:t xml:space="preserve">А4 с 1,5 интервалом и 12 шрифтом </w:t>
      </w:r>
      <w:r w:rsidRPr="00A74156">
        <w:rPr>
          <w:rStyle w:val="normaltextrun"/>
          <w:lang w:val="en-US"/>
        </w:rPr>
        <w:t>Times</w:t>
      </w:r>
      <w:r w:rsidRPr="00A74156">
        <w:rPr>
          <w:rStyle w:val="normaltextrun"/>
        </w:rPr>
        <w:t xml:space="preserve"> </w:t>
      </w:r>
      <w:r w:rsidRPr="00A74156">
        <w:rPr>
          <w:rStyle w:val="normaltextrun"/>
          <w:lang w:val="en-US"/>
        </w:rPr>
        <w:t>New</w:t>
      </w:r>
      <w:r w:rsidRPr="00A74156">
        <w:rPr>
          <w:rStyle w:val="normaltextrun"/>
        </w:rPr>
        <w:t xml:space="preserve"> </w:t>
      </w:r>
      <w:r w:rsidRPr="00A74156">
        <w:rPr>
          <w:rStyle w:val="normaltextrun"/>
          <w:lang w:val="en-US"/>
        </w:rPr>
        <w:t>Roman</w:t>
      </w:r>
      <w:r w:rsidRPr="00A74156">
        <w:rPr>
          <w:rStyle w:val="normaltextrun"/>
        </w:rPr>
        <w:t xml:space="preserve">, </w:t>
      </w:r>
      <w:r w:rsidRPr="00A74156">
        <w:t>верхнее и нижнее поля –</w:t>
      </w:r>
      <w:r w:rsidR="002025AF" w:rsidRPr="00A74156">
        <w:t xml:space="preserve"> </w:t>
      </w:r>
      <w:r w:rsidR="00E0643A">
        <w:t>2,5 см,</w:t>
      </w:r>
      <w:r w:rsidRPr="00A74156">
        <w:t xml:space="preserve"> левое поле –</w:t>
      </w:r>
      <w:r w:rsidR="002025AF" w:rsidRPr="00A74156">
        <w:t xml:space="preserve"> </w:t>
      </w:r>
      <w:r w:rsidRPr="00A74156">
        <w:t>3 см, правое поле –1,5 см, отступ (абзац) –</w:t>
      </w:r>
      <w:r w:rsidR="002025AF" w:rsidRPr="00A74156">
        <w:t xml:space="preserve"> </w:t>
      </w:r>
      <w:r w:rsidRPr="00A74156">
        <w:t xml:space="preserve">1,25 см, выравнивание по ширине. </w:t>
      </w:r>
      <w:r w:rsidR="00410ECB" w:rsidRPr="00A74156">
        <w:rPr>
          <w:rStyle w:val="normaltextrun"/>
        </w:rPr>
        <w:t xml:space="preserve">Планируется </w:t>
      </w:r>
      <w:r w:rsidR="00D01381">
        <w:rPr>
          <w:rStyle w:val="normaltextrun"/>
        </w:rPr>
        <w:t>выпуск</w:t>
      </w:r>
      <w:r w:rsidR="00410ECB" w:rsidRPr="00A74156">
        <w:rPr>
          <w:rStyle w:val="normaltextrun"/>
        </w:rPr>
        <w:t xml:space="preserve"> </w:t>
      </w:r>
      <w:r w:rsidR="000D13F6">
        <w:rPr>
          <w:rStyle w:val="normaltextrun"/>
        </w:rPr>
        <w:t xml:space="preserve">рецензированного </w:t>
      </w:r>
      <w:r w:rsidR="000D13F6" w:rsidRPr="00A74156">
        <w:rPr>
          <w:rStyle w:val="normaltextrun"/>
        </w:rPr>
        <w:t>электронн</w:t>
      </w:r>
      <w:r w:rsidR="000D13F6">
        <w:rPr>
          <w:rStyle w:val="normaltextrun"/>
        </w:rPr>
        <w:t>ого</w:t>
      </w:r>
      <w:r w:rsidR="00410ECB" w:rsidRPr="00A74156">
        <w:rPr>
          <w:rStyle w:val="normaltextrun"/>
        </w:rPr>
        <w:t xml:space="preserve"> сборник</w:t>
      </w:r>
      <w:r w:rsidR="000D13F6">
        <w:rPr>
          <w:rStyle w:val="normaltextrun"/>
        </w:rPr>
        <w:t>а</w:t>
      </w:r>
      <w:r w:rsidR="00410ECB" w:rsidRPr="00A74156">
        <w:rPr>
          <w:rStyle w:val="normaltextrun"/>
        </w:rPr>
        <w:t xml:space="preserve"> тезисов конференции.</w:t>
      </w:r>
    </w:p>
    <w:p w:rsidR="00F11809" w:rsidRPr="00E0643A" w:rsidRDefault="00410ECB" w:rsidP="00DE780B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A74156">
        <w:t>Для составления программы и планирования работы конференции</w:t>
      </w:r>
      <w:r w:rsidR="00A74156" w:rsidRPr="00A74156">
        <w:t xml:space="preserve"> просим Вас до </w:t>
      </w:r>
      <w:r w:rsidR="009B05B8" w:rsidRPr="009A480F">
        <w:t>25</w:t>
      </w:r>
      <w:r w:rsidR="00FF622B" w:rsidRPr="009A480F">
        <w:t xml:space="preserve"> </w:t>
      </w:r>
      <w:r w:rsidR="009B05B8" w:rsidRPr="009A480F">
        <w:t>июля</w:t>
      </w:r>
      <w:r w:rsidR="00A74156" w:rsidRPr="009A480F">
        <w:t xml:space="preserve"> 202</w:t>
      </w:r>
      <w:r w:rsidR="00FF622B" w:rsidRPr="009A480F">
        <w:t>2</w:t>
      </w:r>
      <w:r w:rsidR="00A74156" w:rsidRPr="009A480F">
        <w:t xml:space="preserve"> г. </w:t>
      </w:r>
      <w:r w:rsidR="00A74156" w:rsidRPr="00A74156">
        <w:t>сообщить о</w:t>
      </w:r>
      <w:r w:rsidR="00DE780B">
        <w:t>б</w:t>
      </w:r>
      <w:r w:rsidR="00A74156" w:rsidRPr="00A74156">
        <w:t xml:space="preserve"> участии,</w:t>
      </w:r>
      <w:r w:rsidRPr="00A74156">
        <w:t xml:space="preserve"> а также </w:t>
      </w:r>
      <w:r w:rsidR="00A74156" w:rsidRPr="00A74156">
        <w:t>о</w:t>
      </w:r>
      <w:r w:rsidR="00DE780B">
        <w:t>т</w:t>
      </w:r>
      <w:r w:rsidR="00A74156" w:rsidRPr="00A74156">
        <w:t>прави</w:t>
      </w:r>
      <w:r w:rsidR="001B2DDD" w:rsidRPr="00A74156">
        <w:t>ть</w:t>
      </w:r>
      <w:r w:rsidR="00A74156" w:rsidRPr="00A74156">
        <w:t xml:space="preserve"> тезисы</w:t>
      </w:r>
      <w:r w:rsidR="00907485" w:rsidRPr="00A74156">
        <w:t xml:space="preserve"> </w:t>
      </w:r>
      <w:r w:rsidR="00DE780B">
        <w:t xml:space="preserve">докладов </w:t>
      </w:r>
      <w:r w:rsidR="00A74156" w:rsidRPr="00A74156">
        <w:t>на электронную почту</w:t>
      </w:r>
      <w:r w:rsidR="00907485" w:rsidRPr="00A74156">
        <w:t xml:space="preserve"> по адресу </w:t>
      </w:r>
      <w:hyperlink r:id="rId7" w:history="1">
        <w:r w:rsidR="005616A4" w:rsidRPr="005864B3">
          <w:rPr>
            <w:rStyle w:val="a3"/>
          </w:rPr>
          <w:t>geosi</w:t>
        </w:r>
        <w:r w:rsidR="005616A4" w:rsidRPr="005864B3">
          <w:rPr>
            <w:rStyle w:val="a3"/>
            <w:lang w:val="en-US"/>
          </w:rPr>
          <w:t>t</w:t>
        </w:r>
        <w:r w:rsidR="005616A4" w:rsidRPr="005864B3">
          <w:rPr>
            <w:rStyle w:val="a3"/>
          </w:rPr>
          <w:t>conf@mail.ru</w:t>
        </w:r>
      </w:hyperlink>
      <w:r w:rsidR="00A74156" w:rsidRPr="00A74156">
        <w:t>.</w:t>
      </w:r>
    </w:p>
    <w:p w:rsidR="00A74156" w:rsidRPr="00A74156" w:rsidRDefault="00A74156" w:rsidP="00DE780B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</w:p>
    <w:p w:rsidR="003A5009" w:rsidRPr="00A74156" w:rsidRDefault="003A5009" w:rsidP="00DE780B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b/>
          <w:i/>
        </w:rPr>
      </w:pPr>
      <w:r w:rsidRPr="00A74156">
        <w:rPr>
          <w:b/>
          <w:i/>
        </w:rPr>
        <w:t>Координаты и контакты оргкомитета:</w:t>
      </w:r>
    </w:p>
    <w:p w:rsidR="00A06627" w:rsidRPr="00A74156" w:rsidRDefault="00A06627" w:rsidP="00A7415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A74156">
        <w:rPr>
          <w:rStyle w:val="normaltextrun"/>
        </w:rPr>
        <w:t xml:space="preserve">677980, Республика Саха (Якутия), </w:t>
      </w:r>
      <w:r w:rsidR="002025AF" w:rsidRPr="00A74156">
        <w:rPr>
          <w:rStyle w:val="normaltextrun"/>
        </w:rPr>
        <w:t xml:space="preserve">г. </w:t>
      </w:r>
      <w:r w:rsidRPr="00A74156">
        <w:rPr>
          <w:rStyle w:val="normaltextrun"/>
        </w:rPr>
        <w:t xml:space="preserve">Якутск, </w:t>
      </w:r>
      <w:r w:rsidR="002025AF" w:rsidRPr="00A74156">
        <w:rPr>
          <w:rStyle w:val="normaltextrun"/>
        </w:rPr>
        <w:t>ул. Петровского, 2</w:t>
      </w:r>
    </w:p>
    <w:p w:rsidR="003A5009" w:rsidRPr="005616A4" w:rsidRDefault="00306F4F" w:rsidP="00A7415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тел.: </w:t>
      </w:r>
      <w:r w:rsidR="005616A4" w:rsidRPr="00E90078">
        <w:rPr>
          <w:rStyle w:val="normaltextrun"/>
        </w:rPr>
        <w:t>8-924-898-70-19</w:t>
      </w:r>
      <w:r w:rsidR="005616A4">
        <w:rPr>
          <w:rStyle w:val="normaltextrun"/>
        </w:rPr>
        <w:t xml:space="preserve"> </w:t>
      </w:r>
      <w:proofErr w:type="spellStart"/>
      <w:r w:rsidR="005616A4">
        <w:rPr>
          <w:rStyle w:val="normaltextrun"/>
        </w:rPr>
        <w:t>ватсап</w:t>
      </w:r>
      <w:proofErr w:type="spellEnd"/>
    </w:p>
    <w:p w:rsidR="00A06627" w:rsidRPr="00E90078" w:rsidRDefault="00A06627" w:rsidP="00A7415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A74156">
        <w:rPr>
          <w:lang w:val="en-US"/>
        </w:rPr>
        <w:t>E</w:t>
      </w:r>
      <w:r w:rsidRPr="00E90078">
        <w:t>-</w:t>
      </w:r>
      <w:r w:rsidRPr="00A74156">
        <w:rPr>
          <w:lang w:val="en-US"/>
        </w:rPr>
        <w:t>mail</w:t>
      </w:r>
      <w:r w:rsidRPr="00E90078">
        <w:t>:</w:t>
      </w:r>
      <w:r w:rsidR="008D2620" w:rsidRPr="00E90078">
        <w:t xml:space="preserve"> </w:t>
      </w:r>
      <w:hyperlink r:id="rId8" w:history="1">
        <w:r w:rsidR="005616A4" w:rsidRPr="005616A4">
          <w:rPr>
            <w:rStyle w:val="a3"/>
            <w:lang w:val="en-US"/>
          </w:rPr>
          <w:t>geosi</w:t>
        </w:r>
        <w:r w:rsidR="005616A4" w:rsidRPr="005864B3">
          <w:rPr>
            <w:rStyle w:val="a3"/>
            <w:lang w:val="en-US"/>
          </w:rPr>
          <w:t>t</w:t>
        </w:r>
        <w:r w:rsidR="005616A4" w:rsidRPr="005616A4">
          <w:rPr>
            <w:rStyle w:val="a3"/>
            <w:lang w:val="en-US"/>
          </w:rPr>
          <w:t>conf</w:t>
        </w:r>
        <w:r w:rsidR="005616A4" w:rsidRPr="00E90078">
          <w:rPr>
            <w:rStyle w:val="a3"/>
          </w:rPr>
          <w:t>@</w:t>
        </w:r>
        <w:r w:rsidR="005616A4" w:rsidRPr="005616A4">
          <w:rPr>
            <w:rStyle w:val="a3"/>
            <w:lang w:val="en-US"/>
          </w:rPr>
          <w:t>mail</w:t>
        </w:r>
        <w:r w:rsidR="005616A4" w:rsidRPr="00E90078">
          <w:rPr>
            <w:rStyle w:val="a3"/>
          </w:rPr>
          <w:t>.</w:t>
        </w:r>
        <w:proofErr w:type="spellStart"/>
        <w:r w:rsidR="005616A4" w:rsidRPr="005616A4">
          <w:rPr>
            <w:rStyle w:val="a3"/>
            <w:lang w:val="en-US"/>
          </w:rPr>
          <w:t>ru</w:t>
        </w:r>
        <w:proofErr w:type="spellEnd"/>
      </w:hyperlink>
      <w:r w:rsidR="00DB7732" w:rsidRPr="00E90078">
        <w:rPr>
          <w:rStyle w:val="a3"/>
        </w:rPr>
        <w:t>.</w:t>
      </w:r>
      <w:r w:rsidR="001B2DDD" w:rsidRPr="00E90078">
        <w:t xml:space="preserve"> </w:t>
      </w:r>
    </w:p>
    <w:p w:rsidR="002025AF" w:rsidRPr="00E90078" w:rsidRDefault="002025AF" w:rsidP="00A74156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90078"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p w:rsidR="002E4BCA" w:rsidRPr="00A74156" w:rsidRDefault="002E4BCA" w:rsidP="00A74156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74156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Образец оформления тезисов</w:t>
      </w:r>
    </w:p>
    <w:p w:rsidR="002E4BCA" w:rsidRPr="00A74156" w:rsidRDefault="002E4BCA" w:rsidP="00A74156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E4BCA" w:rsidRPr="00A74156" w:rsidRDefault="002E4BCA" w:rsidP="00A741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4156">
        <w:rPr>
          <w:rFonts w:ascii="Times New Roman" w:hAnsi="Times New Roman" w:cs="Times New Roman"/>
          <w:b/>
          <w:bCs/>
          <w:sz w:val="24"/>
          <w:szCs w:val="24"/>
        </w:rPr>
        <w:t>ОПТИМИЗАЦИОННЫЙ МЕТОД ОЦЕНКИ АМПЛИТУДНОГО СПЕКТРА СЕЙСМИЧЕСКОГО ИМПУЛЬСА</w:t>
      </w:r>
    </w:p>
    <w:p w:rsidR="002E4BCA" w:rsidRPr="00A74156" w:rsidRDefault="00067AF0" w:rsidP="00A7415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</w:rPr>
        <w:t>д.г.-м.н.</w:t>
      </w:r>
      <w:r w:rsidRPr="00067A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4BCA" w:rsidRPr="00A74156">
        <w:rPr>
          <w:rFonts w:ascii="Times New Roman" w:hAnsi="Times New Roman" w:cs="Times New Roman"/>
          <w:bCs/>
          <w:sz w:val="24"/>
          <w:szCs w:val="24"/>
        </w:rPr>
        <w:t>Иванов И.И.</w:t>
      </w:r>
      <w:r w:rsidR="00A74156" w:rsidRPr="00A74156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="002E4BCA" w:rsidRPr="00A74156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к.т.н.</w:t>
      </w:r>
      <w:r w:rsidRPr="00067A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4BCA" w:rsidRPr="00A74156">
        <w:rPr>
          <w:rFonts w:ascii="Times New Roman" w:hAnsi="Times New Roman" w:cs="Times New Roman"/>
          <w:bCs/>
          <w:sz w:val="24"/>
          <w:szCs w:val="24"/>
        </w:rPr>
        <w:t>Волков И.М.</w:t>
      </w:r>
      <w:r w:rsidR="002E4BCA" w:rsidRPr="00A74156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</w:p>
    <w:p w:rsidR="002E4BCA" w:rsidRPr="00A74156" w:rsidRDefault="00067AF0" w:rsidP="00A7415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067AF0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="002E4BCA" w:rsidRPr="00067AF0">
        <w:rPr>
          <w:rFonts w:ascii="Times New Roman" w:hAnsi="Times New Roman" w:cs="Times New Roman"/>
          <w:bCs/>
          <w:sz w:val="24"/>
          <w:szCs w:val="24"/>
        </w:rPr>
        <w:t>ФИЦ</w:t>
      </w:r>
      <w:r w:rsidR="002E4BCA" w:rsidRPr="00A74156">
        <w:rPr>
          <w:rFonts w:ascii="Times New Roman" w:hAnsi="Times New Roman" w:cs="Times New Roman"/>
          <w:bCs/>
          <w:sz w:val="24"/>
          <w:szCs w:val="24"/>
        </w:rPr>
        <w:t xml:space="preserve"> «ЯНЦ СО РАН» Институт проблем нефти и газа СО РАН, </w:t>
      </w:r>
      <w:r w:rsidR="00A74156" w:rsidRPr="00067AF0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2E4BCA" w:rsidRPr="00067AF0">
        <w:rPr>
          <w:rFonts w:ascii="Times New Roman" w:hAnsi="Times New Roman" w:cs="Times New Roman"/>
          <w:bCs/>
          <w:sz w:val="24"/>
          <w:szCs w:val="24"/>
        </w:rPr>
        <w:t>АО</w:t>
      </w:r>
      <w:r w:rsidR="002E4BCA" w:rsidRPr="00A74156">
        <w:rPr>
          <w:rFonts w:ascii="Times New Roman" w:hAnsi="Times New Roman" w:cs="Times New Roman"/>
          <w:bCs/>
          <w:sz w:val="24"/>
          <w:szCs w:val="24"/>
        </w:rPr>
        <w:t xml:space="preserve"> «Якутскгеофизика»</w:t>
      </w:r>
    </w:p>
    <w:p w:rsidR="00A74156" w:rsidRPr="00A74156" w:rsidRDefault="00A74156" w:rsidP="00A7415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7AF0" w:rsidRDefault="002E4BCA" w:rsidP="00A7415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156">
        <w:rPr>
          <w:rFonts w:ascii="Times New Roman" w:hAnsi="Times New Roman" w:cs="Times New Roman"/>
          <w:bCs/>
          <w:sz w:val="24"/>
          <w:szCs w:val="24"/>
        </w:rPr>
        <w:t>Цифровая обработка сигналов, в частности, сейсмических импульсов, входит в широкую область применения спектрального анализа. Важная ее проблема – оценка амплитудного спектра сигнала – является одной из самых известных задач сейсморазведки…</w:t>
      </w:r>
    </w:p>
    <w:sectPr w:rsidR="00067AF0" w:rsidSect="002E4BCA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751766"/>
    <w:multiLevelType w:val="hybridMultilevel"/>
    <w:tmpl w:val="79A2D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009"/>
    <w:rsid w:val="00002103"/>
    <w:rsid w:val="00023B39"/>
    <w:rsid w:val="00026CAD"/>
    <w:rsid w:val="000341DD"/>
    <w:rsid w:val="00067AF0"/>
    <w:rsid w:val="00097EA0"/>
    <w:rsid w:val="000A641A"/>
    <w:rsid w:val="000D13F6"/>
    <w:rsid w:val="000F4FB2"/>
    <w:rsid w:val="00104F40"/>
    <w:rsid w:val="00111D27"/>
    <w:rsid w:val="0012571C"/>
    <w:rsid w:val="00144E47"/>
    <w:rsid w:val="0017685A"/>
    <w:rsid w:val="001B2DDD"/>
    <w:rsid w:val="001C43EE"/>
    <w:rsid w:val="001E6A0A"/>
    <w:rsid w:val="002025AF"/>
    <w:rsid w:val="00211D44"/>
    <w:rsid w:val="00224A34"/>
    <w:rsid w:val="00246368"/>
    <w:rsid w:val="00285D67"/>
    <w:rsid w:val="002E4BCA"/>
    <w:rsid w:val="0030195A"/>
    <w:rsid w:val="003064DE"/>
    <w:rsid w:val="00306638"/>
    <w:rsid w:val="00306F4F"/>
    <w:rsid w:val="0031108D"/>
    <w:rsid w:val="00325FA5"/>
    <w:rsid w:val="00327A90"/>
    <w:rsid w:val="00387DAE"/>
    <w:rsid w:val="00390F9F"/>
    <w:rsid w:val="003A5009"/>
    <w:rsid w:val="003B4A1A"/>
    <w:rsid w:val="00410ECB"/>
    <w:rsid w:val="0048156E"/>
    <w:rsid w:val="004A1C94"/>
    <w:rsid w:val="004E6B6B"/>
    <w:rsid w:val="004E7092"/>
    <w:rsid w:val="004F0284"/>
    <w:rsid w:val="004F202B"/>
    <w:rsid w:val="00526EA3"/>
    <w:rsid w:val="00540300"/>
    <w:rsid w:val="005616A4"/>
    <w:rsid w:val="005D0120"/>
    <w:rsid w:val="00612CCF"/>
    <w:rsid w:val="006A315B"/>
    <w:rsid w:val="006A7CF4"/>
    <w:rsid w:val="006B17D2"/>
    <w:rsid w:val="006F6530"/>
    <w:rsid w:val="00715724"/>
    <w:rsid w:val="00773188"/>
    <w:rsid w:val="00774FBD"/>
    <w:rsid w:val="007836E6"/>
    <w:rsid w:val="007B7873"/>
    <w:rsid w:val="007C4BD1"/>
    <w:rsid w:val="00854FED"/>
    <w:rsid w:val="008D2620"/>
    <w:rsid w:val="00902FAB"/>
    <w:rsid w:val="00907485"/>
    <w:rsid w:val="009122DA"/>
    <w:rsid w:val="00963F7D"/>
    <w:rsid w:val="009A480F"/>
    <w:rsid w:val="009A50AE"/>
    <w:rsid w:val="009B05B8"/>
    <w:rsid w:val="009B2A22"/>
    <w:rsid w:val="009D1C81"/>
    <w:rsid w:val="009D729C"/>
    <w:rsid w:val="009E22BE"/>
    <w:rsid w:val="00A06627"/>
    <w:rsid w:val="00A31E39"/>
    <w:rsid w:val="00A3214B"/>
    <w:rsid w:val="00A66FDC"/>
    <w:rsid w:val="00A74156"/>
    <w:rsid w:val="00A762F1"/>
    <w:rsid w:val="00A76EE5"/>
    <w:rsid w:val="00A84D26"/>
    <w:rsid w:val="00AB7A93"/>
    <w:rsid w:val="00AD218B"/>
    <w:rsid w:val="00AF6DE0"/>
    <w:rsid w:val="00B21F27"/>
    <w:rsid w:val="00B2757C"/>
    <w:rsid w:val="00B76541"/>
    <w:rsid w:val="00BA44D1"/>
    <w:rsid w:val="00C4199F"/>
    <w:rsid w:val="00C55B8A"/>
    <w:rsid w:val="00C81A6C"/>
    <w:rsid w:val="00C8463C"/>
    <w:rsid w:val="00CD1511"/>
    <w:rsid w:val="00CD151B"/>
    <w:rsid w:val="00CF5F9A"/>
    <w:rsid w:val="00D01381"/>
    <w:rsid w:val="00D12E34"/>
    <w:rsid w:val="00D21F04"/>
    <w:rsid w:val="00D27365"/>
    <w:rsid w:val="00D7078D"/>
    <w:rsid w:val="00DA10FD"/>
    <w:rsid w:val="00DA6974"/>
    <w:rsid w:val="00DB7732"/>
    <w:rsid w:val="00DC07D3"/>
    <w:rsid w:val="00DE4336"/>
    <w:rsid w:val="00DE780B"/>
    <w:rsid w:val="00E0643A"/>
    <w:rsid w:val="00E07524"/>
    <w:rsid w:val="00E90078"/>
    <w:rsid w:val="00E9557D"/>
    <w:rsid w:val="00EC3D4E"/>
    <w:rsid w:val="00EC6DBF"/>
    <w:rsid w:val="00F11809"/>
    <w:rsid w:val="00F32B4A"/>
    <w:rsid w:val="00F66F16"/>
    <w:rsid w:val="00F90B68"/>
    <w:rsid w:val="00F9592F"/>
    <w:rsid w:val="00FC1597"/>
    <w:rsid w:val="00FD2AE8"/>
    <w:rsid w:val="00FF6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326D1-7CB4-4901-AA98-15D689BE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009"/>
  </w:style>
  <w:style w:type="paragraph" w:styleId="4">
    <w:name w:val="heading 4"/>
    <w:basedOn w:val="a"/>
    <w:link w:val="40"/>
    <w:uiPriority w:val="9"/>
    <w:qFormat/>
    <w:rsid w:val="002463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A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A5009"/>
  </w:style>
  <w:style w:type="character" w:customStyle="1" w:styleId="spellingerror">
    <w:name w:val="spellingerror"/>
    <w:basedOn w:val="a0"/>
    <w:rsid w:val="003A5009"/>
  </w:style>
  <w:style w:type="character" w:styleId="a3">
    <w:name w:val="Hyperlink"/>
    <w:basedOn w:val="a0"/>
    <w:uiPriority w:val="99"/>
    <w:unhideWhenUsed/>
    <w:rsid w:val="003A5009"/>
    <w:rPr>
      <w:color w:val="0563C1" w:themeColor="hyperlink"/>
      <w:u w:val="single"/>
    </w:rPr>
  </w:style>
  <w:style w:type="paragraph" w:customStyle="1" w:styleId="paragraphmrcssattrmrcssattr">
    <w:name w:val="paragraph_mr_css_attr_mr_css_attr"/>
    <w:basedOn w:val="a"/>
    <w:rsid w:val="00A32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25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63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4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F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0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1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sitconf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eositconf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E6A77-92CF-44F1-9500-4C361180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15</cp:revision>
  <dcterms:created xsi:type="dcterms:W3CDTF">2022-05-19T04:05:00Z</dcterms:created>
  <dcterms:modified xsi:type="dcterms:W3CDTF">2022-05-26T02:47:00Z</dcterms:modified>
</cp:coreProperties>
</file>